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</w:t>
      </w:r>
      <w:r w:rsidR="002A33F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14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>l Presidente della corte</w:t>
      </w:r>
      <w:r w:rsidR="00D121B9">
        <w:rPr>
          <w:rFonts w:asciiTheme="minorHAnsi" w:hAnsiTheme="minorHAnsi"/>
          <w:szCs w:val="24"/>
        </w:rPr>
        <w:t xml:space="preserve"> (decreto n. 97 del 4/5/2020)</w:t>
      </w:r>
      <w:r w:rsidR="0049512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</w:t>
      </w:r>
      <w:r w:rsidR="00D121B9">
        <w:rPr>
          <w:rFonts w:asciiTheme="minorHAnsi" w:hAnsiTheme="minorHAnsi"/>
          <w:szCs w:val="24"/>
        </w:rPr>
        <w:t xml:space="preserve"> (si richiamano in particolare i punti 2.3 e seguenti)</w:t>
      </w:r>
      <w:r w:rsidR="009C21ED">
        <w:rPr>
          <w:rFonts w:asciiTheme="minorHAnsi" w:hAnsiTheme="minorHAnsi"/>
          <w:szCs w:val="24"/>
        </w:rPr>
        <w:t xml:space="preserve">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555779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</w:t>
      </w:r>
      <w:r w:rsidR="00555779">
        <w:rPr>
          <w:rFonts w:asciiTheme="minorHAnsi" w:hAnsiTheme="minorHAnsi"/>
          <w:b/>
          <w:szCs w:val="24"/>
        </w:rPr>
        <w:t xml:space="preserve"> (ore </w:t>
      </w:r>
      <w:r w:rsidR="00555779" w:rsidRPr="00412C68">
        <w:rPr>
          <w:rFonts w:asciiTheme="minorHAnsi" w:hAnsiTheme="minorHAnsi"/>
          <w:b/>
          <w:szCs w:val="24"/>
        </w:rPr>
        <w:t>9-10.30</w:t>
      </w:r>
      <w:r w:rsidR="00555779">
        <w:rPr>
          <w:rFonts w:asciiTheme="minorHAnsi" w:hAnsiTheme="minorHAnsi"/>
          <w:szCs w:val="24"/>
        </w:rPr>
        <w:t>).</w:t>
      </w:r>
      <w:r>
        <w:rPr>
          <w:rFonts w:asciiTheme="minorHAnsi" w:hAnsiTheme="minorHAnsi"/>
          <w:szCs w:val="24"/>
        </w:rPr>
        <w:t xml:space="preserve"> </w:t>
      </w:r>
      <w:r w:rsidR="00555779">
        <w:rPr>
          <w:rFonts w:asciiTheme="minorHAnsi" w:hAnsiTheme="minorHAnsi"/>
          <w:szCs w:val="24"/>
        </w:rPr>
        <w:t>I</w:t>
      </w:r>
      <w:r w:rsidR="00CD4E9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</w:t>
      </w:r>
      <w:r w:rsidR="00555779">
        <w:rPr>
          <w:rFonts w:asciiTheme="minorHAnsi" w:hAnsiTheme="minorHAnsi"/>
          <w:szCs w:val="24"/>
        </w:rPr>
        <w:t xml:space="preserve">(v. sopra punto 1) </w:t>
      </w:r>
      <w:r>
        <w:rPr>
          <w:rFonts w:asciiTheme="minorHAnsi" w:hAnsiTheme="minorHAnsi"/>
          <w:szCs w:val="24"/>
        </w:rPr>
        <w:t xml:space="preserve">saranno  chiamati  nella </w:t>
      </w:r>
      <w:r>
        <w:rPr>
          <w:rFonts w:asciiTheme="minorHAnsi" w:hAnsiTheme="minorHAnsi"/>
          <w:b/>
          <w:szCs w:val="24"/>
        </w:rPr>
        <w:t>P</w:t>
      </w:r>
      <w:r w:rsidR="00555779">
        <w:rPr>
          <w:rFonts w:asciiTheme="minorHAnsi" w:hAnsiTheme="minorHAnsi"/>
          <w:b/>
          <w:szCs w:val="24"/>
        </w:rPr>
        <w:t>r</w:t>
      </w:r>
      <w:r w:rsidRPr="00412C68">
        <w:rPr>
          <w:rFonts w:asciiTheme="minorHAnsi" w:hAnsiTheme="minorHAnsi"/>
          <w:b/>
          <w:szCs w:val="24"/>
        </w:rPr>
        <w:t xml:space="preserve">ima </w:t>
      </w:r>
      <w:r w:rsidR="0055577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</w:t>
      </w:r>
      <w:r w:rsidR="00555779">
        <w:rPr>
          <w:rFonts w:asciiTheme="minorHAnsi" w:hAnsiTheme="minorHAnsi"/>
          <w:b/>
          <w:szCs w:val="24"/>
        </w:rPr>
        <w:t xml:space="preserve">. </w:t>
      </w:r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</w:t>
      </w:r>
    </w:p>
    <w:p w:rsidR="00CD4E9E" w:rsidRDefault="00CD4E9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Saranno chiamati in prima fascia anche i processi a carico di </w:t>
      </w:r>
      <w:r w:rsidRPr="00555779">
        <w:rPr>
          <w:rFonts w:asciiTheme="minorHAnsi" w:hAnsiTheme="minorHAnsi"/>
          <w:b/>
          <w:i/>
          <w:szCs w:val="24"/>
        </w:rPr>
        <w:t>detenuti</w:t>
      </w:r>
      <w:r>
        <w:rPr>
          <w:rFonts w:asciiTheme="minorHAnsi" w:hAnsiTheme="minorHAnsi"/>
          <w:szCs w:val="24"/>
        </w:rPr>
        <w:t xml:space="preserve">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</w:t>
      </w:r>
      <w:r w:rsidRPr="00555779">
        <w:rPr>
          <w:rFonts w:asciiTheme="minorHAnsi" w:hAnsiTheme="minorHAnsi"/>
          <w:b/>
          <w:szCs w:val="24"/>
        </w:rPr>
        <w:t>ore 12,30</w:t>
      </w:r>
      <w:r>
        <w:rPr>
          <w:rFonts w:asciiTheme="minorHAnsi" w:hAnsiTheme="minorHAnsi"/>
          <w:szCs w:val="24"/>
        </w:rPr>
        <w:t xml:space="preserve">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 w:rsidR="0078778F" w:rsidRPr="0078778F">
        <w:rPr>
          <w:rFonts w:asciiTheme="minorHAnsi" w:hAnsiTheme="minorHAnsi"/>
          <w:szCs w:val="24"/>
          <w:u w:val="single"/>
        </w:rPr>
        <w:t xml:space="preserve">con indicazione di </w:t>
      </w:r>
      <w:r w:rsidRPr="0078778F">
        <w:rPr>
          <w:rFonts w:asciiTheme="minorHAnsi" w:hAnsiTheme="minorHAnsi"/>
          <w:szCs w:val="24"/>
          <w:u w:val="single"/>
        </w:rPr>
        <w:t>ora fissa</w:t>
      </w:r>
      <w:r>
        <w:rPr>
          <w:rFonts w:asciiTheme="minorHAnsi" w:hAnsiTheme="minorHAnsi"/>
          <w:szCs w:val="24"/>
        </w:rPr>
        <w:t xml:space="preserve"> differenziata. 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</w:t>
      </w:r>
      <w:r w:rsidR="00555779">
        <w:rPr>
          <w:rFonts w:asciiTheme="minorHAnsi" w:hAnsiTheme="minorHAnsi"/>
          <w:b/>
          <w:szCs w:val="24"/>
        </w:rPr>
        <w:t xml:space="preserve"> (ore 10,30 - 12,30)</w:t>
      </w:r>
      <w:r>
        <w:rPr>
          <w:rFonts w:asciiTheme="minorHAnsi" w:hAnsiTheme="minorHAnsi"/>
          <w:szCs w:val="24"/>
        </w:rPr>
        <w:t xml:space="preserve">. E’ </w:t>
      </w:r>
      <w:r w:rsidR="00555779">
        <w:rPr>
          <w:rFonts w:asciiTheme="minorHAnsi" w:hAnsiTheme="minorHAnsi"/>
          <w:szCs w:val="24"/>
        </w:rPr>
        <w:t xml:space="preserve"> fascia residuale, in cui sono trattati </w:t>
      </w:r>
      <w:r>
        <w:rPr>
          <w:rFonts w:asciiTheme="minorHAnsi" w:hAnsiTheme="minorHAnsi"/>
          <w:szCs w:val="24"/>
        </w:rPr>
        <w:t xml:space="preserve">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</w:t>
      </w:r>
      <w:r w:rsidRPr="00555779">
        <w:rPr>
          <w:rFonts w:asciiTheme="minorHAnsi" w:hAnsiTheme="minorHAnsi"/>
          <w:szCs w:val="24"/>
          <w:u w:val="single"/>
        </w:rPr>
        <w:t>senza indicazione di orario fisso</w:t>
      </w:r>
      <w:r>
        <w:rPr>
          <w:rFonts w:asciiTheme="minorHAnsi" w:hAnsiTheme="minorHAnsi"/>
          <w:szCs w:val="24"/>
        </w:rPr>
        <w:t xml:space="preserve"> e</w:t>
      </w:r>
      <w:r w:rsidR="0078778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78778F">
        <w:rPr>
          <w:rFonts w:asciiTheme="minorHAnsi" w:hAnsiTheme="minorHAnsi"/>
          <w:szCs w:val="24"/>
        </w:rPr>
        <w:t xml:space="preserve"> per consentire di revocare l’ordine di traduzione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 </w:t>
      </w:r>
      <w:r w:rsidR="002A33F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14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035E29" w:rsidRDefault="00367859" w:rsidP="00E005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A) </w:t>
      </w:r>
      <w:r w:rsidR="00E00520">
        <w:rPr>
          <w:rFonts w:ascii="Calibri" w:hAnsi="Calibri"/>
          <w:color w:val="000000"/>
          <w:sz w:val="22"/>
          <w:szCs w:val="22"/>
        </w:rPr>
        <w:t xml:space="preserve">salvo che vi sia istanza di trattazione cartolare, saranno chiamati in seconda fascia oraria </w:t>
      </w:r>
      <w:r w:rsidR="00EB14E9">
        <w:rPr>
          <w:rFonts w:ascii="Calibri" w:hAnsi="Calibri"/>
          <w:color w:val="000000"/>
          <w:sz w:val="22"/>
          <w:szCs w:val="22"/>
        </w:rPr>
        <w:t xml:space="preserve">i procedimenti </w:t>
      </w:r>
      <w:proofErr w:type="spellStart"/>
      <w:r w:rsidR="00EB14E9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EB14E9">
        <w:rPr>
          <w:rFonts w:ascii="Calibri" w:hAnsi="Calibri"/>
          <w:color w:val="000000"/>
          <w:sz w:val="22"/>
          <w:szCs w:val="22"/>
        </w:rPr>
        <w:t xml:space="preserve">. </w:t>
      </w:r>
      <w:r w:rsidR="00035E29">
        <w:rPr>
          <w:rFonts w:ascii="Calibri" w:hAnsi="Calibri"/>
          <w:color w:val="000000"/>
          <w:sz w:val="22"/>
          <w:szCs w:val="22"/>
        </w:rPr>
        <w:t xml:space="preserve"> </w:t>
      </w:r>
      <w:r w:rsidR="00035E29">
        <w:rPr>
          <w:rFonts w:asciiTheme="minorHAnsi" w:hAnsiTheme="minorHAnsi"/>
          <w:szCs w:val="24"/>
        </w:rPr>
        <w:t xml:space="preserve">i processi </w:t>
      </w:r>
      <w:proofErr w:type="spellStart"/>
      <w:r w:rsidR="00035E29">
        <w:rPr>
          <w:rFonts w:asciiTheme="minorHAnsi" w:hAnsiTheme="minorHAnsi"/>
          <w:szCs w:val="24"/>
        </w:rPr>
        <w:t>nn</w:t>
      </w:r>
      <w:proofErr w:type="spellEnd"/>
      <w:r w:rsidR="00035E29">
        <w:rPr>
          <w:rFonts w:asciiTheme="minorHAnsi" w:hAnsiTheme="minorHAnsi"/>
          <w:szCs w:val="24"/>
        </w:rPr>
        <w:t>. 3, 4, 8, 9, 11,</w:t>
      </w:r>
    </w:p>
    <w:p w:rsidR="00E00520" w:rsidRPr="00035E29" w:rsidRDefault="00035E29" w:rsidP="00E00520">
      <w:pPr>
        <w:jc w:val="both"/>
        <w:rPr>
          <w:rFonts w:asciiTheme="minorHAnsi" w:hAnsiTheme="minorHAnsi"/>
          <w:szCs w:val="24"/>
        </w:rPr>
      </w:pPr>
      <w:r>
        <w:rPr>
          <w:rFonts w:ascii="Calibri" w:hAnsi="Calibri"/>
          <w:color w:val="000000"/>
          <w:sz w:val="22"/>
          <w:szCs w:val="22"/>
        </w:rPr>
        <w:t>B)</w:t>
      </w:r>
      <w:r w:rsidR="00E00520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 i processi  </w:t>
      </w:r>
      <w:proofErr w:type="spellStart"/>
      <w:r>
        <w:rPr>
          <w:rFonts w:ascii="Calibri" w:hAnsi="Calibri"/>
          <w:color w:val="000000"/>
          <w:sz w:val="22"/>
          <w:szCs w:val="22"/>
        </w:rPr>
        <w:t>nn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10, 17, 18 sono citati ad orario fisso (h. 12), la  loro trattazione  scaglionata </w:t>
      </w:r>
      <w:r w:rsidR="00204D4C">
        <w:rPr>
          <w:rFonts w:ascii="Calibri" w:hAnsi="Calibri"/>
          <w:color w:val="000000"/>
          <w:sz w:val="22"/>
          <w:szCs w:val="22"/>
        </w:rPr>
        <w:t xml:space="preserve"> nelle ore successive </w:t>
      </w:r>
      <w:r>
        <w:rPr>
          <w:rFonts w:ascii="Calibri" w:hAnsi="Calibri"/>
          <w:color w:val="000000"/>
          <w:sz w:val="22"/>
          <w:szCs w:val="22"/>
        </w:rPr>
        <w:t xml:space="preserve">verrà </w:t>
      </w:r>
      <w:r w:rsidR="00204D4C">
        <w:rPr>
          <w:rFonts w:ascii="Calibri" w:hAnsi="Calibri"/>
          <w:color w:val="000000"/>
          <w:sz w:val="22"/>
          <w:szCs w:val="22"/>
        </w:rPr>
        <w:t xml:space="preserve"> stabilita  in udienza in contraddittorio delle parti. 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7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180"/>
        <w:gridCol w:w="2633"/>
        <w:gridCol w:w="1000"/>
        <w:gridCol w:w="1300"/>
        <w:gridCol w:w="520"/>
      </w:tblGrid>
      <w:tr w:rsidR="0042600D" w:rsidRPr="0042600D" w:rsidTr="0042600D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2018/5928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LEONARDI Ivo Renzo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2018/5940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VERNACCHIO Massimo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2018/6134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REDAELLI Gianluca + 1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624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2018/6135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ZANARDI Daniele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56, 629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2018/6638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VISENTIN Christian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2018/7009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BEN AZOUNA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Filani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2019/0839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ZYZAK E. Teresa + 1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2019/1896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BALANEL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Vasile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2019/2082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IRMIA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Fanel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2600D" w:rsidRPr="0042600D" w:rsidTr="0042600D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2019/1226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LLOGO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Nikolla</w:t>
            </w:r>
            <w:proofErr w:type="spellEnd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 h. 12             (discussione: 40 min.)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609 bis -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ter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2020/3103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DELLA  SANTINA  Cinzia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AD 24/3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2020/2669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PAULOVIC 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Saha</w:t>
            </w:r>
            <w:proofErr w:type="spellEnd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# 10/4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2600D" w:rsidRPr="0042600D" w:rsidTr="0042600D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2020/2912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GARCIA FERNANDEZ Alexis; CATHERINE   Vladimir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# 28/4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2020/2955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HAMMAMI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Seifeddine</w:t>
            </w:r>
            <w:proofErr w:type="spellEnd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# 21/5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2020/2956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GASHI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Brahimi</w:t>
            </w:r>
            <w:proofErr w:type="spellEnd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AD 11/5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2020/3449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SHTJEFNI + </w:t>
            </w:r>
            <w:proofErr w:type="spellStart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ENESCU+</w:t>
            </w:r>
            <w:proofErr w:type="spellEnd"/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 xml:space="preserve"> NDOJ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AD 21/10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81-624 bis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2019/6564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ABBAS + p.c. (h. 12)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0"/>
              </w:rPr>
            </w:pPr>
            <w:r w:rsidRPr="0042600D">
              <w:rPr>
                <w:rFonts w:ascii="Calibri" w:hAnsi="Calibri"/>
                <w:color w:val="000000"/>
                <w:sz w:val="20"/>
              </w:rPr>
              <w:t xml:space="preserve">609 </w:t>
            </w:r>
            <w:proofErr w:type="spellStart"/>
            <w:r w:rsidRPr="0042600D">
              <w:rPr>
                <w:rFonts w:ascii="Calibri" w:hAnsi="Calibri"/>
                <w:color w:val="000000"/>
                <w:sz w:val="20"/>
              </w:rPr>
              <w:t>quater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42600D" w:rsidRPr="0042600D" w:rsidTr="0042600D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00D" w:rsidRPr="0042600D" w:rsidRDefault="0042600D" w:rsidP="004260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2018/2847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BRUZZESE + p.c. (h. 12)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00D" w:rsidRPr="0042600D" w:rsidRDefault="0042600D" w:rsidP="0042600D">
            <w:pPr>
              <w:rPr>
                <w:rFonts w:ascii="Calibri" w:hAnsi="Calibri"/>
                <w:color w:val="000000"/>
                <w:sz w:val="20"/>
              </w:rPr>
            </w:pPr>
            <w:r w:rsidRPr="0042600D">
              <w:rPr>
                <w:rFonts w:ascii="Calibri" w:hAnsi="Calibri"/>
                <w:color w:val="000000"/>
                <w:sz w:val="20"/>
              </w:rPr>
              <w:t>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0D" w:rsidRPr="0042600D" w:rsidRDefault="0042600D" w:rsidP="004260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600D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</w:tbl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35E29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04D4C"/>
    <w:rsid w:val="00274816"/>
    <w:rsid w:val="002810A8"/>
    <w:rsid w:val="002845C3"/>
    <w:rsid w:val="002A33FD"/>
    <w:rsid w:val="002C129C"/>
    <w:rsid w:val="00310D61"/>
    <w:rsid w:val="00351B4B"/>
    <w:rsid w:val="00364F39"/>
    <w:rsid w:val="003650BF"/>
    <w:rsid w:val="00367859"/>
    <w:rsid w:val="00381CB8"/>
    <w:rsid w:val="00384473"/>
    <w:rsid w:val="003A4350"/>
    <w:rsid w:val="00417D7A"/>
    <w:rsid w:val="0042600D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5779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6F22C4"/>
    <w:rsid w:val="00723EAF"/>
    <w:rsid w:val="00736131"/>
    <w:rsid w:val="00766EAC"/>
    <w:rsid w:val="0078182C"/>
    <w:rsid w:val="00781951"/>
    <w:rsid w:val="0078738E"/>
    <w:rsid w:val="0078778F"/>
    <w:rsid w:val="00793B1C"/>
    <w:rsid w:val="007B6A5E"/>
    <w:rsid w:val="007F220A"/>
    <w:rsid w:val="00857123"/>
    <w:rsid w:val="00863331"/>
    <w:rsid w:val="00882966"/>
    <w:rsid w:val="008D211D"/>
    <w:rsid w:val="008F3A83"/>
    <w:rsid w:val="0091176C"/>
    <w:rsid w:val="009655A9"/>
    <w:rsid w:val="009753F0"/>
    <w:rsid w:val="00981310"/>
    <w:rsid w:val="009C21ED"/>
    <w:rsid w:val="009D1CD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121B9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2020-09-22T15:14:00Z</dcterms:created>
  <dcterms:modified xsi:type="dcterms:W3CDTF">2020-09-22T15:14:00Z</dcterms:modified>
</cp:coreProperties>
</file>